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280E5A" w14:textId="77777777" w:rsidR="00391B82" w:rsidRPr="00F241C0" w:rsidRDefault="00391B82" w:rsidP="00391B82">
      <w:pPr>
        <w:jc w:val="center"/>
        <w:rPr>
          <w:rFonts w:ascii="Calibri" w:eastAsia="Times New Roman" w:hAnsi="Calibri" w:cs="Times New Roman"/>
          <w:b/>
          <w:bCs/>
          <w:color w:val="222222"/>
          <w:lang w:eastAsia="en-US"/>
        </w:rPr>
      </w:pPr>
      <w:r w:rsidRPr="00F241C0">
        <w:rPr>
          <w:rFonts w:ascii="Calibri" w:eastAsia="Times New Roman" w:hAnsi="Calibri" w:cs="Times New Roman"/>
          <w:b/>
          <w:bCs/>
          <w:color w:val="222222"/>
          <w:lang w:eastAsia="en-US"/>
        </w:rPr>
        <w:t>Financial Planning for Community Bike Shops</w:t>
      </w:r>
    </w:p>
    <w:p w14:paraId="39BB51DC" w14:textId="77777777" w:rsidR="00391B82" w:rsidRPr="00F241C0" w:rsidRDefault="00391B82" w:rsidP="00391B82">
      <w:pPr>
        <w:jc w:val="center"/>
        <w:rPr>
          <w:rFonts w:ascii="Calibri" w:hAnsi="Calibri" w:cs="Times New Roman"/>
        </w:rPr>
      </w:pPr>
      <w:r w:rsidRPr="00F241C0">
        <w:rPr>
          <w:rFonts w:ascii="Calibri" w:hAnsi="Calibri" w:cs="Times New Roman"/>
        </w:rPr>
        <w:t>Alliance for Biking &amp; Walking</w:t>
      </w:r>
    </w:p>
    <w:p w14:paraId="6240437B" w14:textId="77777777" w:rsidR="00391B82" w:rsidRPr="00F241C0" w:rsidRDefault="00391B82" w:rsidP="00391B82">
      <w:pPr>
        <w:jc w:val="center"/>
        <w:rPr>
          <w:rFonts w:ascii="Calibri" w:hAnsi="Calibri" w:cs="Times New Roman"/>
        </w:rPr>
      </w:pPr>
      <w:r w:rsidRPr="00F241C0">
        <w:rPr>
          <w:rFonts w:ascii="Calibri" w:hAnsi="Calibri" w:cs="Times New Roman"/>
        </w:rPr>
        <w:t>Mutual Aid Conference Call</w:t>
      </w:r>
    </w:p>
    <w:p w14:paraId="5669A85D" w14:textId="77777777" w:rsidR="00391B82" w:rsidRPr="00F241C0" w:rsidRDefault="00391B82" w:rsidP="00391B82">
      <w:pPr>
        <w:rPr>
          <w:rFonts w:ascii="Calibri" w:hAnsi="Calibri" w:cs="Times New Roman"/>
        </w:rPr>
      </w:pPr>
    </w:p>
    <w:p w14:paraId="2E6CDA18" w14:textId="77777777" w:rsidR="00391B82" w:rsidRPr="00F241C0" w:rsidRDefault="00391B82" w:rsidP="00391B82">
      <w:pPr>
        <w:rPr>
          <w:rFonts w:ascii="Calibri" w:hAnsi="Calibri" w:cs="Times New Roman"/>
          <w:b/>
        </w:rPr>
      </w:pPr>
      <w:r w:rsidRPr="00F241C0">
        <w:rPr>
          <w:rFonts w:ascii="Calibri" w:hAnsi="Calibri" w:cs="Times New Roman"/>
          <w:b/>
        </w:rPr>
        <w:t xml:space="preserve">Date &amp; Time: </w:t>
      </w:r>
    </w:p>
    <w:p w14:paraId="20F78A2F" w14:textId="77777777" w:rsidR="00391B82" w:rsidRPr="00F241C0" w:rsidRDefault="00391B82" w:rsidP="00391B82">
      <w:pPr>
        <w:rPr>
          <w:rFonts w:ascii="Calibri" w:hAnsi="Calibri" w:cs="Times New Roman"/>
        </w:rPr>
      </w:pPr>
      <w:r w:rsidRPr="00F241C0">
        <w:rPr>
          <w:rFonts w:ascii="Calibri" w:hAnsi="Calibri" w:cs="Times New Roman"/>
        </w:rPr>
        <w:t>Wednesday, March 20, 2013</w:t>
      </w:r>
    </w:p>
    <w:p w14:paraId="537D0125" w14:textId="03D2137E" w:rsidR="00391B82" w:rsidRPr="00F241C0" w:rsidRDefault="008C1B1B" w:rsidP="00391B82">
      <w:pPr>
        <w:rPr>
          <w:rFonts w:ascii="Calibri" w:hAnsi="Calibri" w:cs="Times New Roman"/>
        </w:rPr>
      </w:pPr>
      <w:r w:rsidRPr="00F241C0">
        <w:rPr>
          <w:rFonts w:ascii="Calibri" w:hAnsi="Calibri" w:cs="Times New Roman"/>
        </w:rPr>
        <w:t>4</w:t>
      </w:r>
      <w:r w:rsidR="00391B82" w:rsidRPr="00F241C0">
        <w:rPr>
          <w:rFonts w:ascii="Calibri" w:hAnsi="Calibri" w:cs="Times New Roman"/>
        </w:rPr>
        <w:t xml:space="preserve">:00 p.m. to </w:t>
      </w:r>
      <w:r w:rsidRPr="00F241C0">
        <w:rPr>
          <w:rFonts w:ascii="Calibri" w:hAnsi="Calibri" w:cs="Times New Roman"/>
        </w:rPr>
        <w:t>5</w:t>
      </w:r>
      <w:r w:rsidR="00391B82" w:rsidRPr="00F241C0">
        <w:rPr>
          <w:rFonts w:ascii="Calibri" w:hAnsi="Calibri" w:cs="Times New Roman"/>
        </w:rPr>
        <w:t>:00 p.m. EST</w:t>
      </w:r>
    </w:p>
    <w:p w14:paraId="7DA1BAA2" w14:textId="77777777" w:rsidR="00391B82" w:rsidRPr="00F241C0" w:rsidRDefault="00391B82" w:rsidP="00391B82">
      <w:pPr>
        <w:rPr>
          <w:rFonts w:ascii="Calibri" w:hAnsi="Calibri" w:cs="Times New Roman"/>
        </w:rPr>
      </w:pPr>
    </w:p>
    <w:p w14:paraId="4081E305" w14:textId="77777777" w:rsidR="00391B82" w:rsidRPr="00F241C0" w:rsidRDefault="00391B82" w:rsidP="00391B82">
      <w:pPr>
        <w:rPr>
          <w:rFonts w:ascii="Calibri" w:hAnsi="Calibri" w:cs="Times New Roman"/>
          <w:b/>
        </w:rPr>
      </w:pPr>
      <w:r w:rsidRPr="00F241C0">
        <w:rPr>
          <w:rFonts w:ascii="Calibri" w:hAnsi="Calibri" w:cs="Times New Roman"/>
          <w:b/>
        </w:rPr>
        <w:t>Facilitator:</w:t>
      </w:r>
    </w:p>
    <w:p w14:paraId="51EF0E8F" w14:textId="77777777" w:rsidR="00391B82" w:rsidRPr="00F241C0" w:rsidRDefault="00391B82" w:rsidP="00391B82">
      <w:pPr>
        <w:rPr>
          <w:rFonts w:ascii="Calibri" w:hAnsi="Calibri" w:cs="Times New Roman"/>
        </w:rPr>
      </w:pPr>
      <w:r w:rsidRPr="00F241C0">
        <w:rPr>
          <w:rFonts w:ascii="Calibri" w:hAnsi="Calibri" w:cs="Times New Roman"/>
        </w:rPr>
        <w:t>Mike Samuelson</w:t>
      </w:r>
    </w:p>
    <w:p w14:paraId="5B0E5253" w14:textId="77777777" w:rsidR="00391B82" w:rsidRPr="00F241C0" w:rsidRDefault="00391B82" w:rsidP="00391B82">
      <w:pPr>
        <w:rPr>
          <w:rFonts w:ascii="Calibri" w:hAnsi="Calibri" w:cs="Times New Roman"/>
          <w:b/>
        </w:rPr>
      </w:pPr>
    </w:p>
    <w:p w14:paraId="4F7913D7" w14:textId="77777777" w:rsidR="00391B82" w:rsidRPr="00F241C0" w:rsidRDefault="00391B82" w:rsidP="00391B82">
      <w:pPr>
        <w:rPr>
          <w:rFonts w:ascii="Calibri" w:hAnsi="Calibri" w:cs="Times New Roman"/>
        </w:rPr>
      </w:pPr>
      <w:r w:rsidRPr="00F241C0">
        <w:rPr>
          <w:rFonts w:ascii="Calibri" w:hAnsi="Calibri" w:cs="Times New Roman"/>
          <w:b/>
        </w:rPr>
        <w:t xml:space="preserve">Description: </w:t>
      </w:r>
      <w:r w:rsidRPr="00F241C0">
        <w:rPr>
          <w:rFonts w:ascii="Calibri" w:hAnsi="Calibri" w:cs="Times New Roman"/>
        </w:rPr>
        <w:t>Financial planning and fundraising are challenging for all advocacy groups, but it can be particularly difficult for community bike shops, which deal with the seasonal increases and decreases of ridership as well as the cost of purchasing parts and tools. Join leaders from three community bike shops as they discussed the key concepts of financial planning and give examples of how their shops have created stable funding streams.</w:t>
      </w:r>
    </w:p>
    <w:p w14:paraId="72FB0933" w14:textId="77777777" w:rsidR="00391B82" w:rsidRPr="00F241C0" w:rsidRDefault="00391B82" w:rsidP="00391B82">
      <w:pPr>
        <w:rPr>
          <w:rFonts w:ascii="Calibri" w:hAnsi="Calibri" w:cs="Times New Roman"/>
        </w:rPr>
      </w:pPr>
    </w:p>
    <w:p w14:paraId="239CF186" w14:textId="77777777" w:rsidR="00391B82" w:rsidRPr="00F241C0" w:rsidRDefault="00391B82" w:rsidP="00391B82">
      <w:pPr>
        <w:rPr>
          <w:rFonts w:ascii="Calibri" w:hAnsi="Calibri" w:cs="Times New Roman"/>
          <w:b/>
        </w:rPr>
      </w:pPr>
    </w:p>
    <w:p w14:paraId="56EA6F3B" w14:textId="77777777" w:rsidR="00391B82" w:rsidRPr="00F241C0" w:rsidRDefault="00391B82" w:rsidP="00391B82">
      <w:pPr>
        <w:rPr>
          <w:rFonts w:ascii="Calibri" w:hAnsi="Calibri" w:cs="Times New Roman"/>
          <w:b/>
        </w:rPr>
      </w:pPr>
      <w:r w:rsidRPr="00F241C0">
        <w:rPr>
          <w:rFonts w:ascii="Calibri" w:hAnsi="Calibri" w:cs="Times New Roman"/>
          <w:b/>
        </w:rPr>
        <w:t>Panelists:</w:t>
      </w:r>
    </w:p>
    <w:p w14:paraId="7ABA0432" w14:textId="77777777" w:rsidR="00391B82" w:rsidRPr="00F241C0" w:rsidRDefault="00391B82" w:rsidP="00391B82">
      <w:pPr>
        <w:rPr>
          <w:rFonts w:ascii="Calibri" w:hAnsi="Calibri" w:cs="Times New Roman"/>
          <w:b/>
        </w:rPr>
      </w:pPr>
    </w:p>
    <w:p w14:paraId="4D3FE33B" w14:textId="77777777" w:rsidR="00391B82" w:rsidRPr="00F241C0" w:rsidRDefault="00391B82" w:rsidP="00391B82">
      <w:pPr>
        <w:numPr>
          <w:ilvl w:val="0"/>
          <w:numId w:val="1"/>
        </w:numPr>
        <w:rPr>
          <w:rFonts w:ascii="Calibri" w:hAnsi="Calibri" w:cs="Times New Roman"/>
        </w:rPr>
      </w:pPr>
      <w:r w:rsidRPr="00F241C0">
        <w:rPr>
          <w:rFonts w:ascii="Calibri" w:hAnsi="Calibri" w:cs="Times New Roman"/>
        </w:rPr>
        <w:t xml:space="preserve">Momoko Saunders, Bike Farm, Portland, OR </w:t>
      </w:r>
    </w:p>
    <w:p w14:paraId="26FD2C05" w14:textId="77777777" w:rsidR="00391B82" w:rsidRPr="00F241C0" w:rsidRDefault="00391B82" w:rsidP="00391B82">
      <w:pPr>
        <w:numPr>
          <w:ilvl w:val="0"/>
          <w:numId w:val="1"/>
        </w:numPr>
        <w:rPr>
          <w:rFonts w:ascii="Calibri" w:hAnsi="Calibri" w:cs="Times New Roman"/>
        </w:rPr>
      </w:pPr>
      <w:r w:rsidRPr="00F241C0">
        <w:rPr>
          <w:rFonts w:ascii="Calibri" w:hAnsi="Calibri" w:cs="Times New Roman"/>
        </w:rPr>
        <w:t>Rambod Behnam, Bikerowave, Los Angeles, CA</w:t>
      </w:r>
    </w:p>
    <w:p w14:paraId="598E90A2" w14:textId="77777777" w:rsidR="00391B82" w:rsidRPr="00F241C0" w:rsidRDefault="00391B82" w:rsidP="00391B82">
      <w:pPr>
        <w:numPr>
          <w:ilvl w:val="0"/>
          <w:numId w:val="1"/>
        </w:numPr>
        <w:rPr>
          <w:rFonts w:ascii="Calibri" w:hAnsi="Calibri" w:cs="Times New Roman"/>
        </w:rPr>
      </w:pPr>
      <w:r w:rsidRPr="00F241C0">
        <w:rPr>
          <w:rFonts w:ascii="Calibri" w:hAnsi="Calibri" w:cs="Times New Roman"/>
        </w:rPr>
        <w:t>Nathan Wilkes, Yellow Bike Project, Austin, TX</w:t>
      </w:r>
    </w:p>
    <w:p w14:paraId="4D4F885E" w14:textId="77777777" w:rsidR="00391B82" w:rsidRPr="00F241C0" w:rsidRDefault="00391B82" w:rsidP="00391B82">
      <w:pPr>
        <w:rPr>
          <w:rFonts w:ascii="Calibri" w:hAnsi="Calibri" w:cs="Times New Roman"/>
          <w:b/>
        </w:rPr>
      </w:pPr>
    </w:p>
    <w:p w14:paraId="7F2F5F1A" w14:textId="77777777" w:rsidR="00391B82" w:rsidRPr="00F241C0" w:rsidRDefault="00391B82" w:rsidP="00391B82">
      <w:pPr>
        <w:rPr>
          <w:rFonts w:ascii="Calibri" w:hAnsi="Calibri" w:cs="Times New Roman"/>
          <w:b/>
        </w:rPr>
      </w:pPr>
      <w:r w:rsidRPr="00F241C0">
        <w:rPr>
          <w:rFonts w:ascii="Calibri" w:hAnsi="Calibri" w:cs="Times New Roman"/>
          <w:b/>
        </w:rPr>
        <w:t>Agenda:</w:t>
      </w:r>
    </w:p>
    <w:p w14:paraId="57606A4C" w14:textId="77777777" w:rsidR="00391B82" w:rsidRPr="00F241C0" w:rsidRDefault="00391B82" w:rsidP="00391B82">
      <w:pPr>
        <w:rPr>
          <w:rFonts w:ascii="Calibri" w:hAnsi="Calibri" w:cs="Times New Roman"/>
          <w:b/>
        </w:rPr>
      </w:pPr>
    </w:p>
    <w:p w14:paraId="28DAB735" w14:textId="5DDC2777" w:rsidR="00391B82" w:rsidRPr="00F241C0" w:rsidRDefault="008C1B1B" w:rsidP="00391B82">
      <w:pPr>
        <w:rPr>
          <w:rFonts w:ascii="Calibri" w:hAnsi="Calibri" w:cs="Times New Roman"/>
          <w:b/>
          <w:bCs/>
        </w:rPr>
      </w:pPr>
      <w:r w:rsidRPr="00F241C0">
        <w:rPr>
          <w:rFonts w:ascii="Calibri" w:hAnsi="Calibri" w:cs="Times New Roman"/>
          <w:b/>
          <w:bCs/>
        </w:rPr>
        <w:t>4</w:t>
      </w:r>
      <w:r w:rsidR="00391B82" w:rsidRPr="00F241C0">
        <w:rPr>
          <w:rFonts w:ascii="Calibri" w:hAnsi="Calibri" w:cs="Times New Roman"/>
          <w:b/>
          <w:bCs/>
        </w:rPr>
        <w:t>:00 p.m.</w:t>
      </w:r>
    </w:p>
    <w:p w14:paraId="69B33EAC" w14:textId="77777777" w:rsidR="00391B82" w:rsidRPr="00F241C0" w:rsidRDefault="00391B82" w:rsidP="00391B82">
      <w:pPr>
        <w:rPr>
          <w:rFonts w:ascii="Calibri" w:hAnsi="Calibri" w:cs="Times New Roman"/>
          <w:bCs/>
          <w:i/>
        </w:rPr>
      </w:pPr>
      <w:r w:rsidRPr="00F241C0">
        <w:rPr>
          <w:rFonts w:ascii="Calibri" w:hAnsi="Calibri" w:cs="Times New Roman"/>
          <w:bCs/>
          <w:i/>
        </w:rPr>
        <w:t>Call structure, guidelines and introduction from Jeremy</w:t>
      </w:r>
    </w:p>
    <w:p w14:paraId="1C784532" w14:textId="77777777" w:rsidR="00391B82" w:rsidRPr="00F241C0" w:rsidRDefault="00391B82" w:rsidP="00391B82">
      <w:pPr>
        <w:rPr>
          <w:rFonts w:ascii="Calibri" w:hAnsi="Calibri" w:cs="Times New Roman"/>
          <w:b/>
          <w:bCs/>
        </w:rPr>
      </w:pPr>
    </w:p>
    <w:p w14:paraId="4D035A8B" w14:textId="02DEBCF6" w:rsidR="00391B82" w:rsidRPr="00F241C0" w:rsidRDefault="008C1B1B" w:rsidP="00391B82">
      <w:pPr>
        <w:rPr>
          <w:rFonts w:ascii="Calibri" w:hAnsi="Calibri" w:cs="Times New Roman"/>
          <w:b/>
          <w:bCs/>
        </w:rPr>
      </w:pPr>
      <w:r w:rsidRPr="00F241C0">
        <w:rPr>
          <w:rFonts w:ascii="Calibri" w:hAnsi="Calibri" w:cs="Times New Roman"/>
          <w:b/>
          <w:bCs/>
        </w:rPr>
        <w:t>4</w:t>
      </w:r>
      <w:r w:rsidR="00391B82" w:rsidRPr="00F241C0">
        <w:rPr>
          <w:rFonts w:ascii="Calibri" w:hAnsi="Calibri" w:cs="Times New Roman"/>
          <w:b/>
          <w:bCs/>
        </w:rPr>
        <w:t xml:space="preserve">:05 – </w:t>
      </w:r>
      <w:r w:rsidRPr="00F241C0">
        <w:rPr>
          <w:rFonts w:ascii="Calibri" w:hAnsi="Calibri" w:cs="Times New Roman"/>
          <w:b/>
          <w:bCs/>
        </w:rPr>
        <w:t>4</w:t>
      </w:r>
      <w:r w:rsidR="00391B82" w:rsidRPr="00F241C0">
        <w:rPr>
          <w:rFonts w:ascii="Calibri" w:hAnsi="Calibri" w:cs="Times New Roman"/>
          <w:b/>
          <w:bCs/>
        </w:rPr>
        <w:t xml:space="preserve">:40 p.m. </w:t>
      </w:r>
    </w:p>
    <w:p w14:paraId="14B555FF" w14:textId="77777777" w:rsidR="00391B82" w:rsidRPr="00F241C0" w:rsidRDefault="00391B82" w:rsidP="00391B82">
      <w:pPr>
        <w:rPr>
          <w:rFonts w:ascii="Calibri" w:hAnsi="Calibri" w:cs="Times New Roman"/>
          <w:bCs/>
          <w:i/>
        </w:rPr>
      </w:pPr>
      <w:r w:rsidRPr="00F241C0">
        <w:rPr>
          <w:rFonts w:ascii="Calibri" w:hAnsi="Calibri" w:cs="Times New Roman"/>
          <w:bCs/>
          <w:i/>
        </w:rPr>
        <w:t>Insight from panelists</w:t>
      </w:r>
    </w:p>
    <w:p w14:paraId="0BB0E6C4" w14:textId="77777777" w:rsidR="00391B82" w:rsidRPr="00F241C0" w:rsidRDefault="00391B82" w:rsidP="00391B82">
      <w:pPr>
        <w:rPr>
          <w:rFonts w:ascii="Calibri" w:hAnsi="Calibri" w:cs="Times New Roman"/>
        </w:rPr>
      </w:pPr>
    </w:p>
    <w:p w14:paraId="1C91997D" w14:textId="3FF923BA" w:rsidR="00391B82" w:rsidRPr="00F241C0" w:rsidRDefault="00B434B8" w:rsidP="00B434B8">
      <w:pPr>
        <w:contextualSpacing/>
        <w:rPr>
          <w:rFonts w:ascii="Calibri" w:hAnsi="Calibri" w:cs="Times New Roman"/>
          <w:b/>
        </w:rPr>
      </w:pPr>
      <w:r w:rsidRPr="00F241C0">
        <w:rPr>
          <w:rFonts w:ascii="Calibri" w:hAnsi="Calibri" w:cs="Times New Roman"/>
          <w:b/>
        </w:rPr>
        <w:t>Momoko</w:t>
      </w:r>
      <w:r w:rsidR="00391B82" w:rsidRPr="00F241C0">
        <w:rPr>
          <w:rFonts w:ascii="Calibri" w:eastAsia="Times New Roman" w:hAnsi="Calibri" w:cs="Times New Roman"/>
        </w:rPr>
        <w:br/>
      </w:r>
    </w:p>
    <w:p w14:paraId="6A1A6AB3" w14:textId="77777777" w:rsidR="00B434B8" w:rsidRPr="00F241C0" w:rsidRDefault="00B434B8" w:rsidP="00B434B8">
      <w:pPr>
        <w:pStyle w:val="ListParagraph"/>
        <w:numPr>
          <w:ilvl w:val="0"/>
          <w:numId w:val="10"/>
        </w:numPr>
        <w:spacing w:before="100" w:beforeAutospacing="1" w:after="100" w:afterAutospacing="1"/>
        <w:textAlignment w:val="baseline"/>
        <w:rPr>
          <w:rFonts w:ascii="Calibri" w:eastAsia="Times New Roman" w:hAnsi="Calibri" w:cs="Times New Roman"/>
          <w:color w:val="000000"/>
        </w:rPr>
      </w:pPr>
      <w:r w:rsidRPr="00F241C0">
        <w:rPr>
          <w:rFonts w:ascii="Calibri" w:eastAsia="Times New Roman" w:hAnsi="Calibri" w:cs="Times New Roman"/>
          <w:color w:val="000000"/>
        </w:rPr>
        <w:t>What is financial planning in the context of bicycle collectives?</w:t>
      </w:r>
    </w:p>
    <w:p w14:paraId="127C5575" w14:textId="77777777" w:rsidR="00B434B8" w:rsidRPr="00F241C0" w:rsidRDefault="00B434B8" w:rsidP="00B434B8">
      <w:pPr>
        <w:pStyle w:val="ListParagraph"/>
        <w:numPr>
          <w:ilvl w:val="0"/>
          <w:numId w:val="10"/>
        </w:numPr>
        <w:spacing w:before="100" w:beforeAutospacing="1" w:after="100" w:afterAutospacing="1"/>
        <w:textAlignment w:val="baseline"/>
        <w:rPr>
          <w:rFonts w:ascii="Calibri" w:eastAsia="Times New Roman" w:hAnsi="Calibri" w:cs="Times New Roman"/>
          <w:color w:val="000000"/>
        </w:rPr>
      </w:pPr>
      <w:r w:rsidRPr="00F241C0">
        <w:rPr>
          <w:rFonts w:ascii="Calibri" w:eastAsia="Times New Roman" w:hAnsi="Calibri" w:cs="Times New Roman"/>
          <w:color w:val="000000"/>
        </w:rPr>
        <w:t>What kinds of things do we plan for?</w:t>
      </w:r>
    </w:p>
    <w:p w14:paraId="46E729B8" w14:textId="5EC9C866" w:rsidR="00B434B8" w:rsidRPr="00F241C0" w:rsidRDefault="00B434B8" w:rsidP="00B434B8">
      <w:pPr>
        <w:pStyle w:val="ListParagraph"/>
        <w:numPr>
          <w:ilvl w:val="1"/>
          <w:numId w:val="10"/>
        </w:numPr>
        <w:spacing w:before="100" w:beforeAutospacing="1" w:after="100" w:afterAutospacing="1"/>
        <w:textAlignment w:val="baseline"/>
        <w:rPr>
          <w:rFonts w:ascii="Calibri" w:eastAsia="Times New Roman" w:hAnsi="Calibri" w:cs="Times New Roman"/>
          <w:color w:val="000000"/>
        </w:rPr>
      </w:pPr>
      <w:r w:rsidRPr="00F241C0">
        <w:rPr>
          <w:rFonts w:ascii="Calibri" w:eastAsia="Times New Roman" w:hAnsi="Calibri" w:cs="Times New Roman"/>
          <w:color w:val="000000"/>
        </w:rPr>
        <w:t>to start a bike collective</w:t>
      </w:r>
    </w:p>
    <w:p w14:paraId="2D3844DF" w14:textId="363BD19C" w:rsidR="00B434B8" w:rsidRPr="00F241C0" w:rsidRDefault="00B434B8" w:rsidP="00B434B8">
      <w:pPr>
        <w:pStyle w:val="ListParagraph"/>
        <w:numPr>
          <w:ilvl w:val="1"/>
          <w:numId w:val="10"/>
        </w:numPr>
        <w:spacing w:before="100" w:beforeAutospacing="1" w:after="100" w:afterAutospacing="1"/>
        <w:textAlignment w:val="baseline"/>
        <w:rPr>
          <w:rFonts w:ascii="Calibri" w:eastAsia="Times New Roman" w:hAnsi="Calibri" w:cs="Times New Roman"/>
          <w:color w:val="000000"/>
        </w:rPr>
      </w:pPr>
      <w:r w:rsidRPr="00F241C0">
        <w:rPr>
          <w:rFonts w:ascii="Calibri" w:eastAsia="Times New Roman" w:hAnsi="Calibri" w:cs="Times New Roman"/>
          <w:color w:val="000000"/>
        </w:rPr>
        <w:t>move to a commercial space </w:t>
      </w:r>
    </w:p>
    <w:p w14:paraId="62B6EE5C" w14:textId="59152727" w:rsidR="00B434B8" w:rsidRPr="00F241C0" w:rsidRDefault="00B434B8" w:rsidP="00B434B8">
      <w:pPr>
        <w:pStyle w:val="ListParagraph"/>
        <w:numPr>
          <w:ilvl w:val="1"/>
          <w:numId w:val="10"/>
        </w:numPr>
        <w:spacing w:before="100" w:beforeAutospacing="1" w:after="100" w:afterAutospacing="1"/>
        <w:textAlignment w:val="baseline"/>
        <w:rPr>
          <w:rFonts w:ascii="Calibri" w:eastAsia="Times New Roman" w:hAnsi="Calibri" w:cs="Times New Roman"/>
          <w:color w:val="000000"/>
        </w:rPr>
      </w:pPr>
      <w:r w:rsidRPr="00F241C0">
        <w:rPr>
          <w:rFonts w:ascii="Calibri" w:eastAsia="Times New Roman" w:hAnsi="Calibri" w:cs="Times New Roman"/>
          <w:color w:val="000000"/>
        </w:rPr>
        <w:t>buy new tools</w:t>
      </w:r>
    </w:p>
    <w:p w14:paraId="74CA55D6" w14:textId="77777777" w:rsidR="00B434B8" w:rsidRPr="00F241C0" w:rsidRDefault="00B434B8" w:rsidP="00B434B8">
      <w:pPr>
        <w:pStyle w:val="ListParagraph"/>
        <w:numPr>
          <w:ilvl w:val="0"/>
          <w:numId w:val="10"/>
        </w:numPr>
        <w:spacing w:before="100" w:beforeAutospacing="1" w:after="100" w:afterAutospacing="1"/>
        <w:textAlignment w:val="baseline"/>
        <w:rPr>
          <w:rFonts w:ascii="Calibri" w:eastAsia="Times New Roman" w:hAnsi="Calibri" w:cs="Times New Roman"/>
          <w:color w:val="000000"/>
        </w:rPr>
      </w:pPr>
      <w:r w:rsidRPr="00F241C0">
        <w:rPr>
          <w:rFonts w:ascii="Calibri" w:eastAsia="Times New Roman" w:hAnsi="Calibri" w:cs="Times New Roman"/>
          <w:color w:val="000000"/>
        </w:rPr>
        <w:t>Why is it important to track your funding and shop traffic?</w:t>
      </w:r>
    </w:p>
    <w:p w14:paraId="51CEA9CB" w14:textId="77777777" w:rsidR="00B434B8" w:rsidRPr="00F241C0" w:rsidRDefault="00B434B8" w:rsidP="00B434B8">
      <w:pPr>
        <w:pStyle w:val="ListParagraph"/>
        <w:numPr>
          <w:ilvl w:val="0"/>
          <w:numId w:val="10"/>
        </w:numPr>
        <w:spacing w:before="100" w:beforeAutospacing="1" w:after="100" w:afterAutospacing="1"/>
        <w:textAlignment w:val="baseline"/>
        <w:rPr>
          <w:rFonts w:ascii="Calibri" w:eastAsia="Times New Roman" w:hAnsi="Calibri" w:cs="Times New Roman"/>
          <w:color w:val="000000"/>
        </w:rPr>
      </w:pPr>
      <w:r w:rsidRPr="00F241C0">
        <w:rPr>
          <w:rFonts w:ascii="Calibri" w:eastAsia="Times New Roman" w:hAnsi="Calibri" w:cs="Times New Roman"/>
          <w:color w:val="000000"/>
        </w:rPr>
        <w:t>Resources - tools that make financial planning easier</w:t>
      </w:r>
    </w:p>
    <w:p w14:paraId="114BE190" w14:textId="6AFC87C2" w:rsidR="00B434B8" w:rsidRPr="00F0106F" w:rsidRDefault="00B434B8" w:rsidP="00B434B8">
      <w:pPr>
        <w:pStyle w:val="ListParagraph"/>
        <w:numPr>
          <w:ilvl w:val="1"/>
          <w:numId w:val="10"/>
        </w:numPr>
        <w:spacing w:before="100" w:beforeAutospacing="1" w:after="100" w:afterAutospacing="1"/>
        <w:textAlignment w:val="baseline"/>
        <w:rPr>
          <w:rFonts w:ascii="Calibri" w:eastAsia="Times New Roman" w:hAnsi="Calibri" w:cs="Times New Roman"/>
          <w:color w:val="000000"/>
        </w:rPr>
      </w:pPr>
      <w:r w:rsidRPr="00F241C0">
        <w:rPr>
          <w:rFonts w:ascii="Calibri" w:eastAsia="Times New Roman" w:hAnsi="Calibri" w:cs="Times New Roman"/>
          <w:color w:val="000000"/>
        </w:rPr>
        <w:t>google docs (forms, spreadsheets)</w:t>
      </w:r>
      <w:r w:rsidR="007C190C">
        <w:rPr>
          <w:rFonts w:ascii="Calibri" w:eastAsia="Times New Roman" w:hAnsi="Calibri" w:cs="Times New Roman"/>
          <w:color w:val="000000"/>
        </w:rPr>
        <w:t xml:space="preserve"> (</w:t>
      </w:r>
      <w:hyperlink r:id="rId6" w:history="1">
        <w:r w:rsidR="0034234E" w:rsidRPr="007C190C">
          <w:rPr>
            <w:rStyle w:val="Hyperlink"/>
            <w:rFonts w:ascii="Calibri" w:eastAsia="Times New Roman" w:hAnsi="Calibri" w:cs="Times New Roman"/>
          </w:rPr>
          <w:t>Here</w:t>
        </w:r>
      </w:hyperlink>
      <w:r w:rsidR="0034234E" w:rsidRPr="007C190C">
        <w:rPr>
          <w:rFonts w:ascii="Calibri" w:eastAsia="Times New Roman" w:hAnsi="Calibri" w:cs="Times New Roman"/>
          <w:color w:val="000000"/>
        </w:rPr>
        <w:t xml:space="preserve"> is an example of a sales log google doc</w:t>
      </w:r>
      <w:r w:rsidR="007C190C">
        <w:rPr>
          <w:rFonts w:ascii="Calibri" w:eastAsia="Times New Roman" w:hAnsi="Calibri" w:cs="Times New Roman"/>
          <w:color w:val="000000"/>
        </w:rPr>
        <w:t>)</w:t>
      </w:r>
    </w:p>
    <w:p w14:paraId="00186714" w14:textId="77777777" w:rsidR="00391B82" w:rsidRPr="00F241C0" w:rsidRDefault="00391B82" w:rsidP="00391B82">
      <w:pPr>
        <w:spacing w:before="100" w:beforeAutospacing="1" w:after="100" w:afterAutospacing="1"/>
        <w:contextualSpacing/>
        <w:textAlignment w:val="baseline"/>
        <w:rPr>
          <w:rFonts w:ascii="Calibri" w:eastAsia="Times New Roman" w:hAnsi="Calibri" w:cs="Times New Roman"/>
          <w:color w:val="000000"/>
        </w:rPr>
      </w:pPr>
    </w:p>
    <w:p w14:paraId="43370A69" w14:textId="01DBA43F" w:rsidR="00391B82" w:rsidRPr="00F241C0" w:rsidRDefault="008B4449" w:rsidP="00391B82">
      <w:pPr>
        <w:spacing w:before="100" w:beforeAutospacing="1" w:after="100" w:afterAutospacing="1"/>
        <w:contextualSpacing/>
        <w:textAlignment w:val="baseline"/>
        <w:rPr>
          <w:rFonts w:ascii="Calibri" w:eastAsia="Times New Roman" w:hAnsi="Calibri" w:cs="Times New Roman"/>
          <w:b/>
          <w:color w:val="000000"/>
        </w:rPr>
      </w:pPr>
      <w:r w:rsidRPr="00F241C0">
        <w:rPr>
          <w:rFonts w:ascii="Calibri" w:eastAsia="Times New Roman" w:hAnsi="Calibri" w:cs="Times New Roman"/>
          <w:b/>
          <w:color w:val="000000"/>
        </w:rPr>
        <w:t>Ram</w:t>
      </w:r>
      <w:r w:rsidR="00ED4E24">
        <w:rPr>
          <w:rFonts w:ascii="Calibri" w:eastAsia="Times New Roman" w:hAnsi="Calibri" w:cs="Times New Roman"/>
          <w:b/>
          <w:color w:val="000000"/>
        </w:rPr>
        <w:t xml:space="preserve"> </w:t>
      </w:r>
      <w:r w:rsidRPr="00F241C0">
        <w:rPr>
          <w:rFonts w:ascii="Calibri" w:eastAsia="Times New Roman" w:hAnsi="Calibri" w:cs="Times New Roman"/>
          <w:b/>
          <w:color w:val="000000"/>
        </w:rPr>
        <w:t>bod</w:t>
      </w:r>
      <w:r w:rsidR="00ED4E24">
        <w:rPr>
          <w:rFonts w:ascii="Calibri" w:eastAsia="Times New Roman" w:hAnsi="Calibri" w:cs="Times New Roman"/>
          <w:b/>
          <w:color w:val="000000"/>
        </w:rPr>
        <w:t>e</w:t>
      </w:r>
    </w:p>
    <w:p w14:paraId="56FB87DF" w14:textId="77777777" w:rsidR="00391B82" w:rsidRPr="00F241C0" w:rsidRDefault="00391B82" w:rsidP="00391B82">
      <w:pPr>
        <w:rPr>
          <w:rFonts w:ascii="Calibri" w:hAnsi="Calibri" w:cs="Times New Roman"/>
        </w:rPr>
      </w:pPr>
    </w:p>
    <w:p w14:paraId="6E7E449F" w14:textId="77777777" w:rsidR="008B4449" w:rsidRPr="00F241C0" w:rsidRDefault="008B4449" w:rsidP="008B4449">
      <w:pPr>
        <w:pStyle w:val="ListParagraph"/>
        <w:numPr>
          <w:ilvl w:val="0"/>
          <w:numId w:val="12"/>
        </w:numPr>
        <w:rPr>
          <w:rFonts w:ascii="Calibri" w:hAnsi="Calibri" w:cs="Times New Roman"/>
        </w:rPr>
      </w:pPr>
      <w:r w:rsidRPr="00F241C0">
        <w:rPr>
          <w:rFonts w:ascii="Calibri" w:hAnsi="Calibri" w:cs="Times New Roman"/>
        </w:rPr>
        <w:t>Perks for retaining membership</w:t>
      </w:r>
    </w:p>
    <w:p w14:paraId="7D1B8BEF" w14:textId="77777777" w:rsidR="008B4449" w:rsidRPr="00F241C0" w:rsidRDefault="008B4449" w:rsidP="008B4449">
      <w:pPr>
        <w:pStyle w:val="ListParagraph"/>
        <w:numPr>
          <w:ilvl w:val="0"/>
          <w:numId w:val="12"/>
        </w:numPr>
        <w:rPr>
          <w:rFonts w:ascii="Calibri" w:hAnsi="Calibri" w:cs="Times New Roman"/>
        </w:rPr>
      </w:pPr>
      <w:r w:rsidRPr="00F241C0">
        <w:rPr>
          <w:rFonts w:ascii="Calibri" w:hAnsi="Calibri" w:cs="Times New Roman"/>
        </w:rPr>
        <w:t>Break even point</w:t>
      </w:r>
    </w:p>
    <w:p w14:paraId="24D4398D" w14:textId="77777777" w:rsidR="008B4449" w:rsidRPr="00F241C0" w:rsidRDefault="008B4449" w:rsidP="008B4449">
      <w:pPr>
        <w:pStyle w:val="ListParagraph"/>
        <w:numPr>
          <w:ilvl w:val="0"/>
          <w:numId w:val="12"/>
        </w:numPr>
        <w:rPr>
          <w:rFonts w:ascii="Calibri" w:hAnsi="Calibri" w:cs="Times New Roman"/>
        </w:rPr>
      </w:pPr>
      <w:r w:rsidRPr="00F241C0">
        <w:rPr>
          <w:rFonts w:ascii="Calibri" w:hAnsi="Calibri" w:cs="Times New Roman"/>
        </w:rPr>
        <w:t>Moving to a new space</w:t>
      </w:r>
    </w:p>
    <w:p w14:paraId="24353505" w14:textId="77777777" w:rsidR="008B4449" w:rsidRPr="00F241C0" w:rsidRDefault="008B4449" w:rsidP="00391B82">
      <w:pPr>
        <w:rPr>
          <w:rFonts w:ascii="Calibri" w:hAnsi="Calibri" w:cs="Times New Roman"/>
          <w:b/>
        </w:rPr>
      </w:pPr>
    </w:p>
    <w:p w14:paraId="2FB22A62" w14:textId="77777777" w:rsidR="008B4449" w:rsidRPr="00F241C0" w:rsidRDefault="008B4449" w:rsidP="00391B82">
      <w:pPr>
        <w:rPr>
          <w:rFonts w:ascii="Calibri" w:hAnsi="Calibri" w:cs="Times New Roman"/>
          <w:b/>
        </w:rPr>
      </w:pPr>
    </w:p>
    <w:p w14:paraId="3BAE91EF" w14:textId="1E5E46C3" w:rsidR="00B434B8" w:rsidRPr="00F241C0" w:rsidRDefault="00B434B8" w:rsidP="00391B82">
      <w:pPr>
        <w:rPr>
          <w:rFonts w:ascii="Calibri" w:hAnsi="Calibri" w:cs="Times New Roman"/>
          <w:b/>
        </w:rPr>
      </w:pPr>
      <w:r w:rsidRPr="00F241C0">
        <w:rPr>
          <w:rFonts w:ascii="Calibri" w:hAnsi="Calibri" w:cs="Times New Roman"/>
          <w:b/>
        </w:rPr>
        <w:t>Nathan</w:t>
      </w:r>
    </w:p>
    <w:p w14:paraId="332144EF" w14:textId="77777777" w:rsidR="00B434B8" w:rsidRPr="00F241C0" w:rsidRDefault="00B434B8" w:rsidP="00391B82">
      <w:pPr>
        <w:rPr>
          <w:rFonts w:ascii="Calibri" w:hAnsi="Calibri" w:cs="Times New Roman"/>
          <w:b/>
        </w:rPr>
      </w:pPr>
    </w:p>
    <w:p w14:paraId="6BA26731" w14:textId="77777777" w:rsidR="00B434B8" w:rsidRPr="00F241C0" w:rsidRDefault="00B434B8" w:rsidP="00B434B8">
      <w:pPr>
        <w:pStyle w:val="ListParagraph"/>
        <w:numPr>
          <w:ilvl w:val="0"/>
          <w:numId w:val="11"/>
        </w:numPr>
        <w:rPr>
          <w:rFonts w:ascii="Calibri" w:hAnsi="Calibri" w:cs="Times New Roman"/>
        </w:rPr>
      </w:pPr>
      <w:r w:rsidRPr="00F241C0">
        <w:rPr>
          <w:rFonts w:ascii="Calibri" w:hAnsi="Calibri" w:cs="Times New Roman"/>
        </w:rPr>
        <w:t>Working with the City and Unconventional Financing</w:t>
      </w:r>
    </w:p>
    <w:p w14:paraId="65874F70" w14:textId="77777777" w:rsidR="00B434B8" w:rsidRPr="00F241C0" w:rsidRDefault="00B434B8" w:rsidP="00B434B8">
      <w:pPr>
        <w:pStyle w:val="ListParagraph"/>
        <w:numPr>
          <w:ilvl w:val="0"/>
          <w:numId w:val="11"/>
        </w:numPr>
        <w:rPr>
          <w:rFonts w:ascii="Calibri" w:hAnsi="Calibri" w:cs="Times New Roman"/>
        </w:rPr>
      </w:pPr>
      <w:r w:rsidRPr="00F241C0">
        <w:rPr>
          <w:rFonts w:ascii="Calibri" w:hAnsi="Calibri" w:cs="Times New Roman"/>
        </w:rPr>
        <w:t>Lessons from YBP Austin</w:t>
      </w:r>
    </w:p>
    <w:p w14:paraId="5A05DE5C" w14:textId="77777777" w:rsidR="00B434B8" w:rsidRPr="00F241C0" w:rsidRDefault="00B434B8" w:rsidP="00B434B8">
      <w:pPr>
        <w:pStyle w:val="ListParagraph"/>
        <w:numPr>
          <w:ilvl w:val="1"/>
          <w:numId w:val="11"/>
        </w:numPr>
        <w:rPr>
          <w:rFonts w:ascii="Calibri" w:hAnsi="Calibri" w:cs="Times New Roman"/>
        </w:rPr>
      </w:pPr>
      <w:r w:rsidRPr="00F241C0">
        <w:rPr>
          <w:rFonts w:ascii="Calibri" w:hAnsi="Calibri" w:cs="Times New Roman"/>
          <w:i/>
        </w:rPr>
        <w:t>Where we were and are</w:t>
      </w:r>
      <w:r w:rsidRPr="00F241C0">
        <w:rPr>
          <w:rFonts w:ascii="Calibri" w:hAnsi="Calibri" w:cs="Times New Roman"/>
        </w:rPr>
        <w:t>: Building, financially, volunteers, what led to our success</w:t>
      </w:r>
    </w:p>
    <w:p w14:paraId="217BAC0D" w14:textId="77777777" w:rsidR="00B434B8" w:rsidRPr="00F241C0" w:rsidRDefault="00B434B8" w:rsidP="00B434B8">
      <w:pPr>
        <w:pStyle w:val="ListParagraph"/>
        <w:numPr>
          <w:ilvl w:val="1"/>
          <w:numId w:val="11"/>
        </w:numPr>
        <w:rPr>
          <w:rFonts w:ascii="Calibri" w:hAnsi="Calibri" w:cs="Times New Roman"/>
        </w:rPr>
      </w:pPr>
      <w:r w:rsidRPr="00F241C0">
        <w:rPr>
          <w:rFonts w:ascii="Calibri" w:hAnsi="Calibri" w:cs="Times New Roman"/>
          <w:i/>
        </w:rPr>
        <w:t>Long term space</w:t>
      </w:r>
      <w:r w:rsidRPr="00F241C0">
        <w:rPr>
          <w:rFonts w:ascii="Calibri" w:hAnsi="Calibri" w:cs="Times New Roman"/>
        </w:rPr>
        <w:t>: What it means to a community bike shop (underpinning of organization health - financial and otherwise)</w:t>
      </w:r>
    </w:p>
    <w:p w14:paraId="1011A30F" w14:textId="77777777" w:rsidR="00B434B8" w:rsidRPr="00F241C0" w:rsidRDefault="00B434B8" w:rsidP="00B434B8">
      <w:pPr>
        <w:pStyle w:val="ListParagraph"/>
        <w:numPr>
          <w:ilvl w:val="1"/>
          <w:numId w:val="11"/>
        </w:numPr>
        <w:rPr>
          <w:rFonts w:ascii="Calibri" w:hAnsi="Calibri" w:cs="Times New Roman"/>
        </w:rPr>
      </w:pPr>
      <w:r w:rsidRPr="00F241C0">
        <w:rPr>
          <w:rFonts w:ascii="Calibri" w:hAnsi="Calibri" w:cs="Times New Roman"/>
          <w:i/>
        </w:rPr>
        <w:t>Working with the City to get space</w:t>
      </w:r>
      <w:r w:rsidRPr="00F241C0">
        <w:rPr>
          <w:rFonts w:ascii="Calibri" w:hAnsi="Calibri" w:cs="Times New Roman"/>
        </w:rPr>
        <w:t>: Benefits of the partnership, Space, land available, leases.</w:t>
      </w:r>
    </w:p>
    <w:p w14:paraId="376BDB5D" w14:textId="0FA94175" w:rsidR="00B434B8" w:rsidRPr="00F241C0" w:rsidRDefault="00B434B8" w:rsidP="00B434B8">
      <w:pPr>
        <w:pStyle w:val="ListParagraph"/>
        <w:numPr>
          <w:ilvl w:val="1"/>
          <w:numId w:val="11"/>
        </w:numPr>
        <w:rPr>
          <w:rFonts w:ascii="Calibri" w:hAnsi="Calibri" w:cs="Times New Roman"/>
        </w:rPr>
      </w:pPr>
      <w:r w:rsidRPr="00F241C0">
        <w:rPr>
          <w:rFonts w:ascii="Calibri" w:hAnsi="Calibri" w:cs="Times New Roman"/>
          <w:i/>
        </w:rPr>
        <w:t>Unconventional Financing</w:t>
      </w:r>
      <w:r w:rsidRPr="00F241C0">
        <w:rPr>
          <w:rFonts w:ascii="Calibri" w:hAnsi="Calibri" w:cs="Times New Roman"/>
        </w:rPr>
        <w:t>: Microloans, other options</w:t>
      </w:r>
    </w:p>
    <w:p w14:paraId="21CD7AB0" w14:textId="77777777" w:rsidR="00B434B8" w:rsidRPr="00F241C0" w:rsidRDefault="00B434B8" w:rsidP="00391B82">
      <w:pPr>
        <w:rPr>
          <w:rFonts w:ascii="Calibri" w:hAnsi="Calibri" w:cs="Times New Roman"/>
          <w:b/>
        </w:rPr>
      </w:pPr>
    </w:p>
    <w:p w14:paraId="62E86F3A" w14:textId="77777777" w:rsidR="00B434B8" w:rsidRPr="00F241C0" w:rsidRDefault="00B434B8" w:rsidP="00391B82">
      <w:pPr>
        <w:rPr>
          <w:rFonts w:ascii="Calibri" w:hAnsi="Calibri" w:cs="Times New Roman"/>
          <w:b/>
        </w:rPr>
      </w:pPr>
    </w:p>
    <w:p w14:paraId="2D1FA361" w14:textId="4504CBDB" w:rsidR="00391B82" w:rsidRPr="00F241C0" w:rsidRDefault="008C1B1B" w:rsidP="00391B82">
      <w:pPr>
        <w:rPr>
          <w:rFonts w:ascii="Calibri" w:hAnsi="Calibri"/>
          <w:b/>
        </w:rPr>
      </w:pPr>
      <w:r w:rsidRPr="00F241C0">
        <w:rPr>
          <w:rFonts w:ascii="Calibri" w:hAnsi="Calibri"/>
          <w:b/>
        </w:rPr>
        <w:t>4</w:t>
      </w:r>
      <w:r w:rsidR="00391B82" w:rsidRPr="00F241C0">
        <w:rPr>
          <w:rFonts w:ascii="Calibri" w:hAnsi="Calibri"/>
          <w:b/>
        </w:rPr>
        <w:t xml:space="preserve">:40 – </w:t>
      </w:r>
      <w:r w:rsidRPr="00F241C0">
        <w:rPr>
          <w:rFonts w:ascii="Calibri" w:hAnsi="Calibri"/>
          <w:b/>
        </w:rPr>
        <w:t>4</w:t>
      </w:r>
      <w:r w:rsidR="00391B82" w:rsidRPr="00F241C0">
        <w:rPr>
          <w:rFonts w:ascii="Calibri" w:hAnsi="Calibri"/>
          <w:b/>
        </w:rPr>
        <w:t>:58 p.m.</w:t>
      </w:r>
    </w:p>
    <w:p w14:paraId="31CB8BD8" w14:textId="77777777" w:rsidR="00391B82" w:rsidRPr="00F241C0" w:rsidRDefault="00391B82" w:rsidP="00391B82">
      <w:pPr>
        <w:rPr>
          <w:rFonts w:ascii="Calibri" w:hAnsi="Calibri"/>
          <w:i/>
        </w:rPr>
      </w:pPr>
      <w:r w:rsidRPr="00F241C0">
        <w:rPr>
          <w:rFonts w:ascii="Calibri" w:hAnsi="Calibri"/>
          <w:i/>
        </w:rPr>
        <w:t>Questions and discussion – facilitated by Mike</w:t>
      </w:r>
    </w:p>
    <w:p w14:paraId="68C09B82" w14:textId="77777777" w:rsidR="00391B82" w:rsidRPr="00F241C0" w:rsidRDefault="00391B82" w:rsidP="00391B82">
      <w:pPr>
        <w:rPr>
          <w:rFonts w:ascii="Calibri" w:hAnsi="Calibri"/>
        </w:rPr>
      </w:pPr>
    </w:p>
    <w:p w14:paraId="401AB35A" w14:textId="6120A0EC" w:rsidR="00391B82" w:rsidRPr="00F241C0" w:rsidRDefault="008C1B1B" w:rsidP="00391B82">
      <w:pPr>
        <w:rPr>
          <w:rFonts w:ascii="Calibri" w:hAnsi="Calibri"/>
          <w:b/>
        </w:rPr>
      </w:pPr>
      <w:r w:rsidRPr="00F241C0">
        <w:rPr>
          <w:rFonts w:ascii="Calibri" w:hAnsi="Calibri"/>
          <w:b/>
        </w:rPr>
        <w:t>4</w:t>
      </w:r>
      <w:r w:rsidR="00391B82" w:rsidRPr="00F241C0">
        <w:rPr>
          <w:rFonts w:ascii="Calibri" w:hAnsi="Calibri"/>
          <w:b/>
        </w:rPr>
        <w:t xml:space="preserve">:58 – </w:t>
      </w:r>
      <w:r w:rsidRPr="00F241C0">
        <w:rPr>
          <w:rFonts w:ascii="Calibri" w:hAnsi="Calibri"/>
          <w:b/>
        </w:rPr>
        <w:t>5:00</w:t>
      </w:r>
      <w:r w:rsidR="00391B82" w:rsidRPr="00F241C0">
        <w:rPr>
          <w:rFonts w:ascii="Calibri" w:hAnsi="Calibri"/>
          <w:b/>
        </w:rPr>
        <w:t xml:space="preserve"> p.m.</w:t>
      </w:r>
    </w:p>
    <w:p w14:paraId="5B5F5777" w14:textId="77777777" w:rsidR="00391B82" w:rsidRPr="00F241C0" w:rsidRDefault="00391B82" w:rsidP="00391B82">
      <w:pPr>
        <w:rPr>
          <w:rFonts w:ascii="Calibri" w:hAnsi="Calibri"/>
          <w:i/>
        </w:rPr>
      </w:pPr>
      <w:r w:rsidRPr="00F241C0">
        <w:rPr>
          <w:rFonts w:ascii="Calibri" w:hAnsi="Calibri"/>
          <w:i/>
        </w:rPr>
        <w:t xml:space="preserve">Alliance announcements from Mike </w:t>
      </w:r>
    </w:p>
    <w:p w14:paraId="73AB4CEA" w14:textId="77777777" w:rsidR="00391B82" w:rsidRPr="00F241C0" w:rsidRDefault="00391B82" w:rsidP="00391B82">
      <w:pPr>
        <w:rPr>
          <w:rFonts w:ascii="Calibri" w:hAnsi="Calibri"/>
        </w:rPr>
      </w:pPr>
    </w:p>
    <w:p w14:paraId="0DB2A14D" w14:textId="77777777" w:rsidR="00391B82" w:rsidRPr="00F241C0" w:rsidRDefault="00391B82" w:rsidP="00391B82">
      <w:pPr>
        <w:rPr>
          <w:rFonts w:ascii="Calibri" w:hAnsi="Calibri"/>
        </w:rPr>
      </w:pPr>
    </w:p>
    <w:p w14:paraId="18E2B6DB" w14:textId="77777777" w:rsidR="00391B82" w:rsidRPr="00F241C0" w:rsidRDefault="00391B82" w:rsidP="00391B82">
      <w:pPr>
        <w:rPr>
          <w:rFonts w:ascii="Calibri" w:hAnsi="Calibri"/>
          <w:b/>
        </w:rPr>
      </w:pPr>
      <w:r w:rsidRPr="00F241C0">
        <w:rPr>
          <w:rFonts w:ascii="Calibri" w:hAnsi="Calibri"/>
          <w:b/>
        </w:rPr>
        <w:t>Call follow-up:</w:t>
      </w:r>
    </w:p>
    <w:p w14:paraId="4C8DA5A8" w14:textId="77777777" w:rsidR="00391B82" w:rsidRPr="00F241C0" w:rsidRDefault="00391B82" w:rsidP="00391B82">
      <w:pPr>
        <w:rPr>
          <w:rFonts w:ascii="Calibri" w:hAnsi="Calibri"/>
          <w:b/>
        </w:rPr>
      </w:pPr>
    </w:p>
    <w:p w14:paraId="7118FD6A" w14:textId="77777777" w:rsidR="00391B82" w:rsidRPr="00F241C0" w:rsidRDefault="00391B82" w:rsidP="00391B82">
      <w:pPr>
        <w:rPr>
          <w:rFonts w:ascii="Calibri" w:hAnsi="Calibri"/>
        </w:rPr>
      </w:pPr>
      <w:r w:rsidRPr="00F241C0">
        <w:rPr>
          <w:rFonts w:ascii="Calibri" w:hAnsi="Calibri"/>
        </w:rPr>
        <w:t xml:space="preserve">The Alliance will e-mail all call participants with a Tip Sheet, highlighting the content of the call, within one week. A recap will be posted on the People Powered Blog and the audio of the full call will also be uploaded to the Alliance’s Online Resource Library. </w:t>
      </w:r>
    </w:p>
    <w:p w14:paraId="66BEAE1D" w14:textId="77777777" w:rsidR="00391B82" w:rsidRPr="00F241C0" w:rsidRDefault="00391B82" w:rsidP="00391B82">
      <w:pPr>
        <w:rPr>
          <w:rFonts w:ascii="Calibri" w:hAnsi="Calibri"/>
        </w:rPr>
      </w:pPr>
    </w:p>
    <w:p w14:paraId="3C2A69E0" w14:textId="77777777" w:rsidR="00391B82" w:rsidRPr="00F241C0" w:rsidRDefault="00391B82" w:rsidP="00391B82">
      <w:pPr>
        <w:rPr>
          <w:rFonts w:ascii="Calibri" w:hAnsi="Calibri"/>
        </w:rPr>
      </w:pPr>
      <w:r w:rsidRPr="00F241C0">
        <w:rPr>
          <w:rFonts w:ascii="Calibri" w:hAnsi="Calibri"/>
        </w:rPr>
        <w:t xml:space="preserve">Please provide any feedback or how we can improve future Mutual Aid Calls by contacting </w:t>
      </w:r>
      <w:hyperlink r:id="rId7" w:history="1">
        <w:r w:rsidRPr="00F241C0">
          <w:rPr>
            <w:rStyle w:val="Hyperlink"/>
            <w:rFonts w:ascii="Calibri" w:hAnsi="Calibri"/>
          </w:rPr>
          <w:t xml:space="preserve">Mike@PeoplePoweredMovement.org. </w:t>
        </w:r>
      </w:hyperlink>
      <w:r w:rsidRPr="00F241C0">
        <w:rPr>
          <w:rFonts w:ascii="Calibri" w:hAnsi="Calibri"/>
        </w:rPr>
        <w:t xml:space="preserve"> </w:t>
      </w:r>
    </w:p>
    <w:p w14:paraId="422C79F6" w14:textId="77777777" w:rsidR="00391B82" w:rsidRPr="00F241C0" w:rsidRDefault="00391B82" w:rsidP="00391B82">
      <w:pPr>
        <w:rPr>
          <w:rFonts w:ascii="Calibri" w:hAnsi="Calibri" w:cs="Times New Roman"/>
          <w:b/>
        </w:rPr>
      </w:pPr>
    </w:p>
    <w:p w14:paraId="3F4FA610" w14:textId="32A22A77" w:rsidR="00BA3BB9" w:rsidRDefault="00DA7B5B">
      <w:pPr>
        <w:rPr>
          <w:rFonts w:ascii="Calibri" w:hAnsi="Calibri"/>
        </w:rPr>
      </w:pPr>
      <w:r>
        <w:rPr>
          <w:rFonts w:ascii="Calibri" w:hAnsi="Calibri"/>
        </w:rPr>
        <w:t>37 participants on call</w:t>
      </w:r>
      <w:bookmarkStart w:id="0" w:name="_GoBack"/>
      <w:bookmarkEnd w:id="0"/>
    </w:p>
    <w:p w14:paraId="1C4A7B45" w14:textId="77777777" w:rsidR="00E209B2" w:rsidRDefault="00E209B2">
      <w:pPr>
        <w:rPr>
          <w:rFonts w:ascii="Calibri" w:hAnsi="Calibri"/>
        </w:rPr>
      </w:pPr>
    </w:p>
    <w:p w14:paraId="7067BD10" w14:textId="6E49AD7E" w:rsidR="00E209B2" w:rsidRDefault="00E209B2">
      <w:pPr>
        <w:rPr>
          <w:rFonts w:ascii="Calibri" w:hAnsi="Calibri"/>
        </w:rPr>
      </w:pPr>
      <w:r>
        <w:rPr>
          <w:rFonts w:ascii="Calibri" w:hAnsi="Calibri"/>
        </w:rPr>
        <w:t>What are costs that people might not expect when starting a bike collective?</w:t>
      </w:r>
      <w:r w:rsidR="00574F30">
        <w:rPr>
          <w:rFonts w:ascii="Calibri" w:hAnsi="Calibri"/>
        </w:rPr>
        <w:t xml:space="preserve"> (besides tools/space)</w:t>
      </w:r>
    </w:p>
    <w:p w14:paraId="56CCF517" w14:textId="77777777" w:rsidR="00E209B2" w:rsidRDefault="00E209B2">
      <w:pPr>
        <w:rPr>
          <w:rFonts w:ascii="Calibri" w:hAnsi="Calibri"/>
        </w:rPr>
      </w:pPr>
    </w:p>
    <w:p w14:paraId="1DBF0CB8" w14:textId="77777777" w:rsidR="00E209B2" w:rsidRPr="00F241C0" w:rsidRDefault="00E209B2">
      <w:pPr>
        <w:rPr>
          <w:rFonts w:ascii="Calibri" w:hAnsi="Calibri"/>
        </w:rPr>
      </w:pPr>
    </w:p>
    <w:sectPr w:rsidR="00E209B2" w:rsidRPr="00F241C0" w:rsidSect="00F0106F">
      <w:pgSz w:w="12240" w:h="15840"/>
      <w:pgMar w:top="90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80489"/>
    <w:multiLevelType w:val="multilevel"/>
    <w:tmpl w:val="4D587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1217C8"/>
    <w:multiLevelType w:val="hybridMultilevel"/>
    <w:tmpl w:val="FFC83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953E53"/>
    <w:multiLevelType w:val="hybridMultilevel"/>
    <w:tmpl w:val="5BD68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5B7657"/>
    <w:multiLevelType w:val="hybridMultilevel"/>
    <w:tmpl w:val="348AF466"/>
    <w:lvl w:ilvl="0" w:tplc="8E605D7C">
      <w:start w:val="1"/>
      <w:numFmt w:val="decimal"/>
      <w:lvlText w:val="%1)"/>
      <w:lvlJc w:val="left"/>
      <w:pPr>
        <w:ind w:left="720" w:hanging="360"/>
      </w:pPr>
      <w:rPr>
        <w:rFonts w:eastAsia="Times New Roman" w:cs="Arial"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1B180E"/>
    <w:multiLevelType w:val="multilevel"/>
    <w:tmpl w:val="E7F66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8E4D33"/>
    <w:multiLevelType w:val="multilevel"/>
    <w:tmpl w:val="C8529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192478"/>
    <w:multiLevelType w:val="multilevel"/>
    <w:tmpl w:val="9F201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5A5CA3"/>
    <w:multiLevelType w:val="multilevel"/>
    <w:tmpl w:val="386A8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8E3CF0"/>
    <w:multiLevelType w:val="multilevel"/>
    <w:tmpl w:val="1F4E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971349"/>
    <w:multiLevelType w:val="hybridMultilevel"/>
    <w:tmpl w:val="FC308732"/>
    <w:lvl w:ilvl="0" w:tplc="04090001">
      <w:start w:val="1"/>
      <w:numFmt w:val="bullet"/>
      <w:lvlText w:val=""/>
      <w:lvlJc w:val="left"/>
      <w:pPr>
        <w:ind w:left="720" w:hanging="360"/>
      </w:pPr>
      <w:rPr>
        <w:rFonts w:ascii="Symbol" w:hAnsi="Symbol" w:hint="default"/>
      </w:rPr>
    </w:lvl>
    <w:lvl w:ilvl="1" w:tplc="058E72C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5F4480"/>
    <w:multiLevelType w:val="multilevel"/>
    <w:tmpl w:val="41547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5C72DD1"/>
    <w:multiLevelType w:val="hybridMultilevel"/>
    <w:tmpl w:val="CCAC81A2"/>
    <w:lvl w:ilvl="0" w:tplc="B7663F6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4"/>
  </w:num>
  <w:num w:numId="4">
    <w:abstractNumId w:val="0"/>
  </w:num>
  <w:num w:numId="5">
    <w:abstractNumId w:val="3"/>
  </w:num>
  <w:num w:numId="6">
    <w:abstractNumId w:val="11"/>
  </w:num>
  <w:num w:numId="7">
    <w:abstractNumId w:val="8"/>
  </w:num>
  <w:num w:numId="8">
    <w:abstractNumId w:val="6"/>
  </w:num>
  <w:num w:numId="9">
    <w:abstractNumId w:val="7"/>
  </w:num>
  <w:num w:numId="10">
    <w:abstractNumId w:val="9"/>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421"/>
    <w:rsid w:val="00216421"/>
    <w:rsid w:val="002D06B8"/>
    <w:rsid w:val="0034234E"/>
    <w:rsid w:val="00391B82"/>
    <w:rsid w:val="00574F30"/>
    <w:rsid w:val="007C190C"/>
    <w:rsid w:val="008B4449"/>
    <w:rsid w:val="008C1B1B"/>
    <w:rsid w:val="00B434B8"/>
    <w:rsid w:val="00BA3BB9"/>
    <w:rsid w:val="00DA7B5B"/>
    <w:rsid w:val="00E209B2"/>
    <w:rsid w:val="00ED4E24"/>
    <w:rsid w:val="00F0106F"/>
    <w:rsid w:val="00F241C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E825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B82"/>
    <w:rPr>
      <w:rFonts w:ascii="Times New Roman" w:hAnsi="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91B82"/>
    <w:rPr>
      <w:color w:val="0000FF"/>
      <w:u w:val="single"/>
    </w:rPr>
  </w:style>
  <w:style w:type="paragraph" w:styleId="ListParagraph">
    <w:name w:val="List Paragraph"/>
    <w:basedOn w:val="Normal"/>
    <w:uiPriority w:val="34"/>
    <w:qFormat/>
    <w:rsid w:val="00391B8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B82"/>
    <w:rPr>
      <w:rFonts w:ascii="Times New Roman" w:hAnsi="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91B82"/>
    <w:rPr>
      <w:color w:val="0000FF"/>
      <w:u w:val="single"/>
    </w:rPr>
  </w:style>
  <w:style w:type="paragraph" w:styleId="ListParagraph">
    <w:name w:val="List Paragraph"/>
    <w:basedOn w:val="Normal"/>
    <w:uiPriority w:val="34"/>
    <w:qFormat/>
    <w:rsid w:val="00391B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234523">
      <w:bodyDiv w:val="1"/>
      <w:marLeft w:val="0"/>
      <w:marRight w:val="0"/>
      <w:marTop w:val="0"/>
      <w:marBottom w:val="0"/>
      <w:divBdr>
        <w:top w:val="none" w:sz="0" w:space="0" w:color="auto"/>
        <w:left w:val="none" w:sz="0" w:space="0" w:color="auto"/>
        <w:bottom w:val="none" w:sz="0" w:space="0" w:color="auto"/>
        <w:right w:val="none" w:sz="0" w:space="0" w:color="auto"/>
      </w:divBdr>
      <w:divsChild>
        <w:div w:id="961304283">
          <w:marLeft w:val="0"/>
          <w:marRight w:val="0"/>
          <w:marTop w:val="0"/>
          <w:marBottom w:val="0"/>
          <w:divBdr>
            <w:top w:val="none" w:sz="0" w:space="0" w:color="auto"/>
            <w:left w:val="none" w:sz="0" w:space="0" w:color="auto"/>
            <w:bottom w:val="none" w:sz="0" w:space="0" w:color="auto"/>
            <w:right w:val="none" w:sz="0" w:space="0" w:color="auto"/>
          </w:divBdr>
        </w:div>
        <w:div w:id="737871254">
          <w:marLeft w:val="0"/>
          <w:marRight w:val="0"/>
          <w:marTop w:val="0"/>
          <w:marBottom w:val="0"/>
          <w:divBdr>
            <w:top w:val="none" w:sz="0" w:space="0" w:color="auto"/>
            <w:left w:val="none" w:sz="0" w:space="0" w:color="auto"/>
            <w:bottom w:val="none" w:sz="0" w:space="0" w:color="auto"/>
            <w:right w:val="none" w:sz="0" w:space="0" w:color="auto"/>
          </w:divBdr>
        </w:div>
        <w:div w:id="1529293831">
          <w:marLeft w:val="0"/>
          <w:marRight w:val="0"/>
          <w:marTop w:val="0"/>
          <w:marBottom w:val="0"/>
          <w:divBdr>
            <w:top w:val="none" w:sz="0" w:space="0" w:color="auto"/>
            <w:left w:val="none" w:sz="0" w:space="0" w:color="auto"/>
            <w:bottom w:val="none" w:sz="0" w:space="0" w:color="auto"/>
            <w:right w:val="none" w:sz="0" w:space="0" w:color="auto"/>
          </w:divBdr>
        </w:div>
      </w:divsChild>
    </w:div>
    <w:div w:id="308025195">
      <w:bodyDiv w:val="1"/>
      <w:marLeft w:val="0"/>
      <w:marRight w:val="0"/>
      <w:marTop w:val="0"/>
      <w:marBottom w:val="0"/>
      <w:divBdr>
        <w:top w:val="none" w:sz="0" w:space="0" w:color="auto"/>
        <w:left w:val="none" w:sz="0" w:space="0" w:color="auto"/>
        <w:bottom w:val="none" w:sz="0" w:space="0" w:color="auto"/>
        <w:right w:val="none" w:sz="0" w:space="0" w:color="auto"/>
      </w:divBdr>
    </w:div>
    <w:div w:id="792789830">
      <w:bodyDiv w:val="1"/>
      <w:marLeft w:val="0"/>
      <w:marRight w:val="0"/>
      <w:marTop w:val="0"/>
      <w:marBottom w:val="0"/>
      <w:divBdr>
        <w:top w:val="none" w:sz="0" w:space="0" w:color="auto"/>
        <w:left w:val="none" w:sz="0" w:space="0" w:color="auto"/>
        <w:bottom w:val="none" w:sz="0" w:space="0" w:color="auto"/>
        <w:right w:val="none" w:sz="0" w:space="0" w:color="auto"/>
      </w:divBdr>
      <w:divsChild>
        <w:div w:id="2081441761">
          <w:marLeft w:val="0"/>
          <w:marRight w:val="0"/>
          <w:marTop w:val="0"/>
          <w:marBottom w:val="0"/>
          <w:divBdr>
            <w:top w:val="none" w:sz="0" w:space="0" w:color="auto"/>
            <w:left w:val="none" w:sz="0" w:space="0" w:color="auto"/>
            <w:bottom w:val="none" w:sz="0" w:space="0" w:color="auto"/>
            <w:right w:val="none" w:sz="0" w:space="0" w:color="auto"/>
          </w:divBdr>
        </w:div>
      </w:divsChild>
    </w:div>
    <w:div w:id="1096444695">
      <w:bodyDiv w:val="1"/>
      <w:marLeft w:val="0"/>
      <w:marRight w:val="0"/>
      <w:marTop w:val="0"/>
      <w:marBottom w:val="0"/>
      <w:divBdr>
        <w:top w:val="none" w:sz="0" w:space="0" w:color="auto"/>
        <w:left w:val="none" w:sz="0" w:space="0" w:color="auto"/>
        <w:bottom w:val="none" w:sz="0" w:space="0" w:color="auto"/>
        <w:right w:val="none" w:sz="0" w:space="0" w:color="auto"/>
      </w:divBdr>
      <w:divsChild>
        <w:div w:id="125901150">
          <w:marLeft w:val="0"/>
          <w:marRight w:val="0"/>
          <w:marTop w:val="0"/>
          <w:marBottom w:val="0"/>
          <w:divBdr>
            <w:top w:val="none" w:sz="0" w:space="0" w:color="auto"/>
            <w:left w:val="none" w:sz="0" w:space="0" w:color="auto"/>
            <w:bottom w:val="none" w:sz="0" w:space="0" w:color="auto"/>
            <w:right w:val="none" w:sz="0" w:space="0" w:color="auto"/>
          </w:divBdr>
        </w:div>
        <w:div w:id="1063602530">
          <w:marLeft w:val="0"/>
          <w:marRight w:val="0"/>
          <w:marTop w:val="0"/>
          <w:marBottom w:val="0"/>
          <w:divBdr>
            <w:top w:val="none" w:sz="0" w:space="0" w:color="auto"/>
            <w:left w:val="none" w:sz="0" w:space="0" w:color="auto"/>
            <w:bottom w:val="none" w:sz="0" w:space="0" w:color="auto"/>
            <w:right w:val="none" w:sz="0" w:space="0" w:color="auto"/>
          </w:divBdr>
        </w:div>
        <w:div w:id="1396316016">
          <w:marLeft w:val="0"/>
          <w:marRight w:val="0"/>
          <w:marTop w:val="0"/>
          <w:marBottom w:val="0"/>
          <w:divBdr>
            <w:top w:val="none" w:sz="0" w:space="0" w:color="auto"/>
            <w:left w:val="none" w:sz="0" w:space="0" w:color="auto"/>
            <w:bottom w:val="none" w:sz="0" w:space="0" w:color="auto"/>
            <w:right w:val="none" w:sz="0" w:space="0" w:color="auto"/>
          </w:divBdr>
        </w:div>
      </w:divsChild>
    </w:div>
    <w:div w:id="1142769558">
      <w:bodyDiv w:val="1"/>
      <w:marLeft w:val="0"/>
      <w:marRight w:val="0"/>
      <w:marTop w:val="0"/>
      <w:marBottom w:val="0"/>
      <w:divBdr>
        <w:top w:val="none" w:sz="0" w:space="0" w:color="auto"/>
        <w:left w:val="none" w:sz="0" w:space="0" w:color="auto"/>
        <w:bottom w:val="none" w:sz="0" w:space="0" w:color="auto"/>
        <w:right w:val="none" w:sz="0" w:space="0" w:color="auto"/>
      </w:divBdr>
      <w:divsChild>
        <w:div w:id="1416440969">
          <w:marLeft w:val="0"/>
          <w:marRight w:val="0"/>
          <w:marTop w:val="0"/>
          <w:marBottom w:val="0"/>
          <w:divBdr>
            <w:top w:val="none" w:sz="0" w:space="0" w:color="auto"/>
            <w:left w:val="none" w:sz="0" w:space="0" w:color="auto"/>
            <w:bottom w:val="none" w:sz="0" w:space="0" w:color="auto"/>
            <w:right w:val="none" w:sz="0" w:space="0" w:color="auto"/>
          </w:divBdr>
        </w:div>
        <w:div w:id="244923511">
          <w:marLeft w:val="0"/>
          <w:marRight w:val="0"/>
          <w:marTop w:val="0"/>
          <w:marBottom w:val="0"/>
          <w:divBdr>
            <w:top w:val="none" w:sz="0" w:space="0" w:color="auto"/>
            <w:left w:val="none" w:sz="0" w:space="0" w:color="auto"/>
            <w:bottom w:val="none" w:sz="0" w:space="0" w:color="auto"/>
            <w:right w:val="none" w:sz="0" w:space="0" w:color="auto"/>
          </w:divBdr>
        </w:div>
      </w:divsChild>
    </w:div>
    <w:div w:id="1285307508">
      <w:bodyDiv w:val="1"/>
      <w:marLeft w:val="0"/>
      <w:marRight w:val="0"/>
      <w:marTop w:val="0"/>
      <w:marBottom w:val="0"/>
      <w:divBdr>
        <w:top w:val="none" w:sz="0" w:space="0" w:color="auto"/>
        <w:left w:val="none" w:sz="0" w:space="0" w:color="auto"/>
        <w:bottom w:val="none" w:sz="0" w:space="0" w:color="auto"/>
        <w:right w:val="none" w:sz="0" w:space="0" w:color="auto"/>
      </w:divBdr>
      <w:divsChild>
        <w:div w:id="442040665">
          <w:marLeft w:val="0"/>
          <w:marRight w:val="0"/>
          <w:marTop w:val="0"/>
          <w:marBottom w:val="0"/>
          <w:divBdr>
            <w:top w:val="none" w:sz="0" w:space="0" w:color="auto"/>
            <w:left w:val="none" w:sz="0" w:space="0" w:color="auto"/>
            <w:bottom w:val="none" w:sz="0" w:space="0" w:color="auto"/>
            <w:right w:val="none" w:sz="0" w:space="0" w:color="auto"/>
          </w:divBdr>
        </w:div>
      </w:divsChild>
    </w:div>
    <w:div w:id="1501849448">
      <w:bodyDiv w:val="1"/>
      <w:marLeft w:val="0"/>
      <w:marRight w:val="0"/>
      <w:marTop w:val="0"/>
      <w:marBottom w:val="0"/>
      <w:divBdr>
        <w:top w:val="none" w:sz="0" w:space="0" w:color="auto"/>
        <w:left w:val="none" w:sz="0" w:space="0" w:color="auto"/>
        <w:bottom w:val="none" w:sz="0" w:space="0" w:color="auto"/>
        <w:right w:val="none" w:sz="0" w:space="0" w:color="auto"/>
      </w:divBdr>
      <w:divsChild>
        <w:div w:id="595943156">
          <w:marLeft w:val="0"/>
          <w:marRight w:val="0"/>
          <w:marTop w:val="0"/>
          <w:marBottom w:val="0"/>
          <w:divBdr>
            <w:top w:val="none" w:sz="0" w:space="0" w:color="auto"/>
            <w:left w:val="none" w:sz="0" w:space="0" w:color="auto"/>
            <w:bottom w:val="none" w:sz="0" w:space="0" w:color="auto"/>
            <w:right w:val="none" w:sz="0" w:space="0" w:color="auto"/>
          </w:divBdr>
        </w:div>
        <w:div w:id="1694719692">
          <w:marLeft w:val="0"/>
          <w:marRight w:val="0"/>
          <w:marTop w:val="0"/>
          <w:marBottom w:val="0"/>
          <w:divBdr>
            <w:top w:val="none" w:sz="0" w:space="0" w:color="auto"/>
            <w:left w:val="none" w:sz="0" w:space="0" w:color="auto"/>
            <w:bottom w:val="none" w:sz="0" w:space="0" w:color="auto"/>
            <w:right w:val="none" w:sz="0" w:space="0" w:color="auto"/>
          </w:divBdr>
        </w:div>
      </w:divsChild>
    </w:div>
    <w:div w:id="1762413527">
      <w:bodyDiv w:val="1"/>
      <w:marLeft w:val="0"/>
      <w:marRight w:val="0"/>
      <w:marTop w:val="0"/>
      <w:marBottom w:val="0"/>
      <w:divBdr>
        <w:top w:val="none" w:sz="0" w:space="0" w:color="auto"/>
        <w:left w:val="none" w:sz="0" w:space="0" w:color="auto"/>
        <w:bottom w:val="none" w:sz="0" w:space="0" w:color="auto"/>
        <w:right w:val="none" w:sz="0" w:space="0" w:color="auto"/>
      </w:divBdr>
      <w:divsChild>
        <w:div w:id="2036811985">
          <w:marLeft w:val="0"/>
          <w:marRight w:val="0"/>
          <w:marTop w:val="0"/>
          <w:marBottom w:val="0"/>
          <w:divBdr>
            <w:top w:val="none" w:sz="0" w:space="0" w:color="auto"/>
            <w:left w:val="none" w:sz="0" w:space="0" w:color="auto"/>
            <w:bottom w:val="none" w:sz="0" w:space="0" w:color="auto"/>
            <w:right w:val="none" w:sz="0" w:space="0" w:color="auto"/>
          </w:divBdr>
        </w:div>
        <w:div w:id="601302081">
          <w:marLeft w:val="0"/>
          <w:marRight w:val="0"/>
          <w:marTop w:val="0"/>
          <w:marBottom w:val="0"/>
          <w:divBdr>
            <w:top w:val="none" w:sz="0" w:space="0" w:color="auto"/>
            <w:left w:val="none" w:sz="0" w:space="0" w:color="auto"/>
            <w:bottom w:val="none" w:sz="0" w:space="0" w:color="auto"/>
            <w:right w:val="none" w:sz="0" w:space="0" w:color="auto"/>
          </w:divBdr>
        </w:div>
        <w:div w:id="2000962947">
          <w:marLeft w:val="0"/>
          <w:marRight w:val="0"/>
          <w:marTop w:val="0"/>
          <w:marBottom w:val="0"/>
          <w:divBdr>
            <w:top w:val="none" w:sz="0" w:space="0" w:color="auto"/>
            <w:left w:val="none" w:sz="0" w:space="0" w:color="auto"/>
            <w:bottom w:val="none" w:sz="0" w:space="0" w:color="auto"/>
            <w:right w:val="none" w:sz="0" w:space="0" w:color="auto"/>
          </w:divBdr>
        </w:div>
        <w:div w:id="1584416952">
          <w:marLeft w:val="0"/>
          <w:marRight w:val="0"/>
          <w:marTop w:val="0"/>
          <w:marBottom w:val="0"/>
          <w:divBdr>
            <w:top w:val="none" w:sz="0" w:space="0" w:color="auto"/>
            <w:left w:val="none" w:sz="0" w:space="0" w:color="auto"/>
            <w:bottom w:val="none" w:sz="0" w:space="0" w:color="auto"/>
            <w:right w:val="none" w:sz="0" w:space="0" w:color="auto"/>
          </w:divBdr>
        </w:div>
      </w:divsChild>
    </w:div>
    <w:div w:id="2026638182">
      <w:bodyDiv w:val="1"/>
      <w:marLeft w:val="0"/>
      <w:marRight w:val="0"/>
      <w:marTop w:val="0"/>
      <w:marBottom w:val="0"/>
      <w:divBdr>
        <w:top w:val="none" w:sz="0" w:space="0" w:color="auto"/>
        <w:left w:val="none" w:sz="0" w:space="0" w:color="auto"/>
        <w:bottom w:val="none" w:sz="0" w:space="0" w:color="auto"/>
        <w:right w:val="none" w:sz="0" w:space="0" w:color="auto"/>
      </w:divBdr>
    </w:div>
    <w:div w:id="2067296282">
      <w:bodyDiv w:val="1"/>
      <w:marLeft w:val="0"/>
      <w:marRight w:val="0"/>
      <w:marTop w:val="0"/>
      <w:marBottom w:val="0"/>
      <w:divBdr>
        <w:top w:val="none" w:sz="0" w:space="0" w:color="auto"/>
        <w:left w:val="none" w:sz="0" w:space="0" w:color="auto"/>
        <w:bottom w:val="none" w:sz="0" w:space="0" w:color="auto"/>
        <w:right w:val="none" w:sz="0" w:space="0" w:color="auto"/>
      </w:divBdr>
      <w:divsChild>
        <w:div w:id="631012332">
          <w:marLeft w:val="0"/>
          <w:marRight w:val="0"/>
          <w:marTop w:val="0"/>
          <w:marBottom w:val="0"/>
          <w:divBdr>
            <w:top w:val="none" w:sz="0" w:space="0" w:color="auto"/>
            <w:left w:val="none" w:sz="0" w:space="0" w:color="auto"/>
            <w:bottom w:val="none" w:sz="0" w:space="0" w:color="auto"/>
            <w:right w:val="none" w:sz="0" w:space="0" w:color="auto"/>
          </w:divBdr>
        </w:div>
        <w:div w:id="671179159">
          <w:marLeft w:val="0"/>
          <w:marRight w:val="0"/>
          <w:marTop w:val="0"/>
          <w:marBottom w:val="0"/>
          <w:divBdr>
            <w:top w:val="none" w:sz="0" w:space="0" w:color="auto"/>
            <w:left w:val="none" w:sz="0" w:space="0" w:color="auto"/>
            <w:bottom w:val="none" w:sz="0" w:space="0" w:color="auto"/>
            <w:right w:val="none" w:sz="0" w:space="0" w:color="auto"/>
          </w:divBdr>
        </w:div>
        <w:div w:id="1944605325">
          <w:marLeft w:val="0"/>
          <w:marRight w:val="0"/>
          <w:marTop w:val="0"/>
          <w:marBottom w:val="0"/>
          <w:divBdr>
            <w:top w:val="none" w:sz="0" w:space="0" w:color="auto"/>
            <w:left w:val="none" w:sz="0" w:space="0" w:color="auto"/>
            <w:bottom w:val="none" w:sz="0" w:space="0" w:color="auto"/>
            <w:right w:val="none" w:sz="0" w:space="0" w:color="auto"/>
          </w:divBdr>
        </w:div>
        <w:div w:id="11969018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docs.google.com/forms/d/1X6ksgk-4EcDOocvCeNwpZld9oxihLOW2jGOnJlTuGV0/viewform" TargetMode="External"/><Relationship Id="rId7" Type="http://schemas.openxmlformats.org/officeDocument/2006/relationships/hyperlink" Target="mailto:Mike@PeoplePoweredMovement.org.%20"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417</Words>
  <Characters>2197</Characters>
  <Application>Microsoft Macintosh Word</Application>
  <DocSecurity>0</DocSecurity>
  <Lines>44</Lines>
  <Paragraphs>20</Paragraphs>
  <ScaleCrop>false</ScaleCrop>
  <Company>Alliance For Biking and Walking</Company>
  <LinksUpToDate>false</LinksUpToDate>
  <CharactersWithSpaces>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Samuelson</dc:creator>
  <cp:keywords/>
  <dc:description/>
  <cp:lastModifiedBy>Mike Samuelson</cp:lastModifiedBy>
  <cp:revision>12</cp:revision>
  <dcterms:created xsi:type="dcterms:W3CDTF">2013-03-18T13:48:00Z</dcterms:created>
  <dcterms:modified xsi:type="dcterms:W3CDTF">2013-03-20T20:29:00Z</dcterms:modified>
</cp:coreProperties>
</file>